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2D2E" w:rsidRPr="00B8052A" w:rsidRDefault="00932D2E" w:rsidP="00B8052A">
      <w:pPr>
        <w:spacing w:after="0" w:line="240" w:lineRule="auto"/>
        <w:jc w:val="center"/>
        <w:rPr>
          <w:b/>
          <w:bCs/>
          <w:sz w:val="36"/>
          <w:szCs w:val="36"/>
          <w:u w:val="single"/>
        </w:rPr>
      </w:pPr>
      <w:r w:rsidRPr="00B8052A">
        <w:rPr>
          <w:b/>
          <w:bCs/>
          <w:sz w:val="36"/>
          <w:szCs w:val="36"/>
          <w:u w:val="single"/>
        </w:rPr>
        <w:t>3 semaines en classe avec 2 tortues</w:t>
      </w:r>
    </w:p>
    <w:p w:rsidR="00932D2E" w:rsidRDefault="00932D2E" w:rsidP="00932D2E">
      <w:pPr>
        <w:spacing w:after="0" w:line="240" w:lineRule="auto"/>
        <w:jc w:val="both"/>
        <w:rPr>
          <w:sz w:val="28"/>
          <w:szCs w:val="28"/>
        </w:rPr>
      </w:pPr>
    </w:p>
    <w:p w:rsidR="00465A09" w:rsidRPr="00932D2E" w:rsidRDefault="00465A09" w:rsidP="00932D2E">
      <w:pPr>
        <w:spacing w:after="0" w:line="240" w:lineRule="auto"/>
        <w:jc w:val="both"/>
        <w:rPr>
          <w:sz w:val="28"/>
          <w:szCs w:val="28"/>
        </w:rPr>
      </w:pPr>
    </w:p>
    <w:p w:rsidR="00510644" w:rsidRPr="00B8052A" w:rsidRDefault="00932D2E" w:rsidP="00932D2E">
      <w:pPr>
        <w:spacing w:after="0" w:line="240" w:lineRule="auto"/>
        <w:jc w:val="both"/>
        <w:rPr>
          <w:b/>
          <w:bCs/>
          <w:sz w:val="28"/>
          <w:szCs w:val="28"/>
        </w:rPr>
      </w:pPr>
      <w:r w:rsidRPr="00B8052A">
        <w:rPr>
          <w:b/>
          <w:bCs/>
          <w:sz w:val="28"/>
          <w:szCs w:val="28"/>
        </w:rPr>
        <w:t>Pourquoi avoir décidé de prendre 2 tortues en classe ?</w:t>
      </w:r>
    </w:p>
    <w:p w:rsidR="00B8052A" w:rsidRPr="00B8052A" w:rsidRDefault="00B8052A" w:rsidP="00932D2E">
      <w:pPr>
        <w:spacing w:after="0" w:line="240" w:lineRule="auto"/>
        <w:jc w:val="both"/>
        <w:rPr>
          <w:b/>
          <w:bCs/>
          <w:sz w:val="28"/>
          <w:szCs w:val="28"/>
          <w:u w:val="single"/>
        </w:rPr>
      </w:pPr>
    </w:p>
    <w:p w:rsidR="00B8052A" w:rsidRDefault="00B8052A" w:rsidP="00932D2E">
      <w:pPr>
        <w:spacing w:after="0" w:line="240" w:lineRule="auto"/>
        <w:jc w:val="both"/>
        <w:rPr>
          <w:sz w:val="28"/>
          <w:szCs w:val="28"/>
        </w:rPr>
      </w:pPr>
      <w:r>
        <w:rPr>
          <w:sz w:val="28"/>
          <w:szCs w:val="28"/>
        </w:rPr>
        <w:t>Je souhaitais permettre aux élèves d’apprendre en s’inspirant du comportement de l’animal et en observant ses réactions face à certains stimuli. Afin de travailler sur le manque d’attention soutenue et l’impulsivité de certains enfants, la tortue, sous plusieurs angles, se trouvait être l’animal idéal.</w:t>
      </w:r>
    </w:p>
    <w:p w:rsidR="00B8052A" w:rsidRDefault="00B8052A" w:rsidP="00932D2E">
      <w:pPr>
        <w:spacing w:after="0" w:line="240" w:lineRule="auto"/>
        <w:jc w:val="both"/>
        <w:rPr>
          <w:sz w:val="28"/>
          <w:szCs w:val="28"/>
        </w:rPr>
      </w:pPr>
    </w:p>
    <w:p w:rsidR="00B8052A" w:rsidRPr="00B8052A" w:rsidRDefault="00B8052A" w:rsidP="00932D2E">
      <w:pPr>
        <w:spacing w:after="0" w:line="240" w:lineRule="auto"/>
        <w:jc w:val="both"/>
        <w:rPr>
          <w:b/>
          <w:bCs/>
          <w:sz w:val="28"/>
          <w:szCs w:val="28"/>
        </w:rPr>
      </w:pPr>
      <w:r w:rsidRPr="00B8052A">
        <w:rPr>
          <w:b/>
          <w:bCs/>
          <w:sz w:val="28"/>
          <w:szCs w:val="28"/>
        </w:rPr>
        <w:t>Quels ont été les obstacles à surmonter pour que la cohabitation entre les élèves et les tortues se déroule bien ?</w:t>
      </w:r>
    </w:p>
    <w:p w:rsidR="00B8052A" w:rsidRDefault="00B8052A" w:rsidP="00932D2E">
      <w:pPr>
        <w:spacing w:after="0" w:line="240" w:lineRule="auto"/>
        <w:jc w:val="both"/>
        <w:rPr>
          <w:sz w:val="28"/>
          <w:szCs w:val="28"/>
        </w:rPr>
      </w:pPr>
    </w:p>
    <w:p w:rsidR="00B8052A" w:rsidRDefault="00B8052A" w:rsidP="00932D2E">
      <w:pPr>
        <w:spacing w:after="0" w:line="240" w:lineRule="auto"/>
        <w:jc w:val="both"/>
        <w:rPr>
          <w:sz w:val="28"/>
          <w:szCs w:val="28"/>
        </w:rPr>
      </w:pPr>
      <w:r>
        <w:rPr>
          <w:sz w:val="28"/>
          <w:szCs w:val="28"/>
        </w:rPr>
        <w:t>Passé l’excitation du premier jour, l</w:t>
      </w:r>
      <w:r w:rsidR="00465A09">
        <w:rPr>
          <w:sz w:val="28"/>
          <w:szCs w:val="28"/>
        </w:rPr>
        <w:t>es élèves se sont très vite habitués à la présence des tortues. Certains enfants avaient peur de se faire mordre tandis que d’autres n’étaient vraiment pas emballé à l’idée de nettoyer les selles laissées par les tortues dans le terrarium. Mais le lien affectif entre les tortues et les enfants s’est créé tellement rapidement que toutes les craintes ont été balayées dès les premiers jours.</w:t>
      </w:r>
    </w:p>
    <w:p w:rsidR="00465A09" w:rsidRDefault="00465A09" w:rsidP="00932D2E">
      <w:pPr>
        <w:spacing w:after="0" w:line="240" w:lineRule="auto"/>
        <w:jc w:val="both"/>
        <w:rPr>
          <w:sz w:val="28"/>
          <w:szCs w:val="28"/>
        </w:rPr>
      </w:pPr>
    </w:p>
    <w:p w:rsidR="00465A09" w:rsidRPr="00465A09" w:rsidRDefault="00465A09" w:rsidP="00932D2E">
      <w:pPr>
        <w:spacing w:after="0" w:line="240" w:lineRule="auto"/>
        <w:jc w:val="both"/>
        <w:rPr>
          <w:b/>
          <w:bCs/>
          <w:sz w:val="28"/>
          <w:szCs w:val="28"/>
        </w:rPr>
      </w:pPr>
      <w:r w:rsidRPr="00465A09">
        <w:rPr>
          <w:b/>
          <w:bCs/>
          <w:sz w:val="28"/>
          <w:szCs w:val="28"/>
        </w:rPr>
        <w:t>La présence des tortues a-t-elle eu l’influence espérée sur le groupe classe ?</w:t>
      </w:r>
    </w:p>
    <w:p w:rsidR="00465A09" w:rsidRDefault="00465A09" w:rsidP="00932D2E">
      <w:pPr>
        <w:spacing w:after="0" w:line="240" w:lineRule="auto"/>
        <w:jc w:val="both"/>
        <w:rPr>
          <w:sz w:val="28"/>
          <w:szCs w:val="28"/>
        </w:rPr>
      </w:pPr>
    </w:p>
    <w:p w:rsidR="00465A09" w:rsidRDefault="00465A09" w:rsidP="00932D2E">
      <w:pPr>
        <w:spacing w:after="0" w:line="240" w:lineRule="auto"/>
        <w:jc w:val="both"/>
        <w:rPr>
          <w:sz w:val="28"/>
          <w:szCs w:val="28"/>
        </w:rPr>
      </w:pPr>
      <w:r>
        <w:rPr>
          <w:sz w:val="28"/>
          <w:szCs w:val="28"/>
        </w:rPr>
        <w:t>Non seulement leur présence a répondu à mes attentes, mais elle a également généré des bénéfices auxquels je ne m’attendais pas.</w:t>
      </w:r>
      <w:r w:rsidR="0047590B">
        <w:rPr>
          <w:sz w:val="28"/>
          <w:szCs w:val="28"/>
        </w:rPr>
        <w:t xml:space="preserve"> J’espérais que la présence des tortues diminue les bavardages entre les leçons, calme les élèves au retour des récréations et les incite à se focaliser sur leur travail. Ce fut le cas pour la quasi-totalité des enfants. Mais les tortues ont également permis aux élèves de développer patience (attendre son tour, parfois plusieurs jours, pour pouvoir avoir la tortue dans les mains ou sur son bureau), autonomie (en quoi puis-je me rendre utile ?) et organisation (prévoir la nourriture depuis la maison, un temps libre durant la journée pour le nettoyage du terrarium ou autre tâche). Le volume sonore des travaux de groupes a diminué fortement, les élèves ne voulant pas stresser les tortues en faisant trop de bruit. Certains enfants très centrés sur eux-mêmes ont fait l’effort de prendre soin d’un autre être vivant et ont réussi à faire le parallèle dans leur relation aux autres camarades.</w:t>
      </w:r>
    </w:p>
    <w:p w:rsidR="0047590B" w:rsidRDefault="0047590B" w:rsidP="00932D2E">
      <w:pPr>
        <w:spacing w:after="0" w:line="240" w:lineRule="auto"/>
        <w:jc w:val="both"/>
        <w:rPr>
          <w:sz w:val="28"/>
          <w:szCs w:val="28"/>
        </w:rPr>
      </w:pPr>
    </w:p>
    <w:p w:rsidR="0047590B" w:rsidRDefault="0047590B" w:rsidP="00932D2E">
      <w:pPr>
        <w:spacing w:after="0" w:line="240" w:lineRule="auto"/>
        <w:jc w:val="both"/>
        <w:rPr>
          <w:b/>
          <w:bCs/>
          <w:sz w:val="28"/>
          <w:szCs w:val="28"/>
        </w:rPr>
      </w:pPr>
      <w:r w:rsidRPr="0047590B">
        <w:rPr>
          <w:b/>
          <w:bCs/>
          <w:sz w:val="28"/>
          <w:szCs w:val="28"/>
        </w:rPr>
        <w:t>Les effets positifs observés grâce aux tortues ont-ils perduré une fois les tortues parties</w:t>
      </w:r>
      <w:r w:rsidR="00E35783">
        <w:rPr>
          <w:b/>
          <w:bCs/>
          <w:sz w:val="28"/>
          <w:szCs w:val="28"/>
        </w:rPr>
        <w:t> </w:t>
      </w:r>
      <w:r w:rsidRPr="0047590B">
        <w:rPr>
          <w:b/>
          <w:bCs/>
          <w:sz w:val="28"/>
          <w:szCs w:val="28"/>
        </w:rPr>
        <w:t>?</w:t>
      </w:r>
    </w:p>
    <w:p w:rsidR="00E35783" w:rsidRPr="0047590B" w:rsidRDefault="00E35783" w:rsidP="00932D2E">
      <w:pPr>
        <w:spacing w:after="0" w:line="240" w:lineRule="auto"/>
        <w:jc w:val="both"/>
        <w:rPr>
          <w:b/>
          <w:bCs/>
          <w:sz w:val="28"/>
          <w:szCs w:val="28"/>
        </w:rPr>
      </w:pPr>
    </w:p>
    <w:p w:rsidR="0047590B" w:rsidRDefault="00E35783" w:rsidP="00932D2E">
      <w:pPr>
        <w:spacing w:after="0" w:line="240" w:lineRule="auto"/>
        <w:jc w:val="both"/>
        <w:rPr>
          <w:sz w:val="28"/>
          <w:szCs w:val="28"/>
        </w:rPr>
      </w:pPr>
      <w:r>
        <w:rPr>
          <w:sz w:val="28"/>
          <w:szCs w:val="28"/>
        </w:rPr>
        <w:t xml:space="preserve">Mes élèves sont toujours de grandes pipelettes, mais la majorité d’entre eux continue d’adopter les mécanismes mis en place grâce aux tortues. L’effet le plus </w:t>
      </w:r>
      <w:r>
        <w:rPr>
          <w:sz w:val="28"/>
          <w:szCs w:val="28"/>
        </w:rPr>
        <w:lastRenderedPageBreak/>
        <w:t>durable se ressent dans leur manière de travailler et de se focaliser sur leur tâche, « protégés par leur carapace » et moins sensibles aux perturbations extérieures.</w:t>
      </w:r>
    </w:p>
    <w:p w:rsidR="00E35783" w:rsidRDefault="00E35783" w:rsidP="00932D2E">
      <w:pPr>
        <w:spacing w:after="0" w:line="240" w:lineRule="auto"/>
        <w:jc w:val="both"/>
        <w:rPr>
          <w:sz w:val="28"/>
          <w:szCs w:val="28"/>
        </w:rPr>
      </w:pPr>
    </w:p>
    <w:p w:rsidR="00E35783" w:rsidRDefault="00E35783" w:rsidP="00357A18">
      <w:pPr>
        <w:spacing w:after="0" w:line="240" w:lineRule="auto"/>
        <w:jc w:val="right"/>
        <w:rPr>
          <w:sz w:val="28"/>
          <w:szCs w:val="28"/>
        </w:rPr>
      </w:pPr>
      <w:r>
        <w:rPr>
          <w:sz w:val="28"/>
          <w:szCs w:val="28"/>
        </w:rPr>
        <w:t>Une enseignante de 6H</w:t>
      </w:r>
    </w:p>
    <w:p w:rsidR="00465A09" w:rsidRDefault="00465A09" w:rsidP="00932D2E">
      <w:pPr>
        <w:spacing w:after="0" w:line="240" w:lineRule="auto"/>
        <w:jc w:val="both"/>
        <w:rPr>
          <w:sz w:val="28"/>
          <w:szCs w:val="28"/>
        </w:rPr>
      </w:pPr>
    </w:p>
    <w:p w:rsidR="00465A09" w:rsidRPr="00932D2E" w:rsidRDefault="00465A09" w:rsidP="00932D2E">
      <w:pPr>
        <w:spacing w:after="0" w:line="240" w:lineRule="auto"/>
        <w:jc w:val="both"/>
        <w:rPr>
          <w:sz w:val="28"/>
          <w:szCs w:val="28"/>
        </w:rPr>
      </w:pPr>
    </w:p>
    <w:sectPr w:rsidR="00465A09" w:rsidRPr="00932D2E" w:rsidSect="00E3578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2E"/>
    <w:rsid w:val="00357A18"/>
    <w:rsid w:val="003C20C9"/>
    <w:rsid w:val="00465A09"/>
    <w:rsid w:val="0047590B"/>
    <w:rsid w:val="00510644"/>
    <w:rsid w:val="00932D2E"/>
    <w:rsid w:val="00B8052A"/>
    <w:rsid w:val="00E3578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330E"/>
  <w15:chartTrackingRefBased/>
  <w15:docId w15:val="{83DE9A89-9C0D-4B76-8415-BFFA5CF8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2113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Coline Pilloud</dc:creator>
  <cp:keywords/>
  <dc:description/>
  <cp:lastModifiedBy>Coline Pilloud</cp:lastModifiedBy>
  <cp:revision>2</cp:revision>
  <dcterms:created xsi:type="dcterms:W3CDTF">2023-04-20T16:27:00Z</dcterms:created>
  <dcterms:modified xsi:type="dcterms:W3CDTF">2023-04-20T17:15:00Z</dcterms:modified>
</cp:coreProperties>
</file>